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A4CD" w14:textId="77777777" w:rsidR="00E01396" w:rsidRPr="004A24BE" w:rsidRDefault="00E01396" w:rsidP="00E01396">
      <w:pPr>
        <w:pStyle w:val="NoSpacing"/>
        <w:jc w:val="center"/>
        <w:rPr>
          <w:rFonts w:ascii="Cambria" w:hAnsi="Cambria"/>
          <w:b/>
          <w:noProof/>
          <w:color w:val="7030A0"/>
          <w:sz w:val="68"/>
          <w:szCs w:val="68"/>
          <w:lang w:eastAsia="en-GB"/>
        </w:rPr>
      </w:pPr>
      <w:bookmarkStart w:id="0" w:name="_GoBack"/>
      <w:bookmarkEnd w:id="0"/>
      <w:r w:rsidRPr="004A24BE">
        <w:rPr>
          <w:rFonts w:ascii="Cambria" w:hAnsi="Cambria"/>
          <w:b/>
          <w:noProof/>
          <w:color w:val="7030A0"/>
          <w:sz w:val="68"/>
          <w:szCs w:val="68"/>
          <w:lang w:eastAsia="en-GB"/>
        </w:rPr>
        <w:t>Magnet Young Adult Centre</w:t>
      </w:r>
    </w:p>
    <w:p w14:paraId="03F3013A" w14:textId="77777777" w:rsidR="00E01396" w:rsidRPr="00550EF1" w:rsidRDefault="00E01396" w:rsidP="00E01396">
      <w:pPr>
        <w:pStyle w:val="NoSpacing"/>
        <w:jc w:val="center"/>
        <w:rPr>
          <w:rFonts w:ascii="Arial Black" w:hAnsi="Arial Black" w:cs="Andalus"/>
          <w:b/>
          <w:color w:val="FFC000"/>
          <w:sz w:val="56"/>
          <w:szCs w:val="60"/>
        </w:rPr>
      </w:pPr>
      <w:r w:rsidRPr="00550EF1">
        <w:rPr>
          <w:rFonts w:ascii="Arial Black" w:hAnsi="Arial Black" w:cs="Andalus"/>
          <w:b/>
          <w:color w:val="FFC000"/>
          <w:sz w:val="56"/>
          <w:szCs w:val="60"/>
        </w:rPr>
        <w:t>Youth Engagement Service</w:t>
      </w:r>
    </w:p>
    <w:p w14:paraId="1C82BCC1" w14:textId="77777777" w:rsidR="00E01396" w:rsidRPr="00595591" w:rsidRDefault="00E01396" w:rsidP="00E01396">
      <w:pPr>
        <w:pStyle w:val="NoSpacing"/>
        <w:jc w:val="center"/>
        <w:rPr>
          <w:rFonts w:ascii="Antique Olive" w:hAnsi="Antique Olive"/>
          <w:b/>
          <w:i/>
          <w:color w:val="7030A0"/>
          <w:sz w:val="18"/>
          <w:szCs w:val="40"/>
        </w:rPr>
      </w:pPr>
    </w:p>
    <w:p w14:paraId="5E8FF1CE" w14:textId="77777777" w:rsidR="00E01396" w:rsidRPr="00550EF1" w:rsidRDefault="006F1579" w:rsidP="00E01396">
      <w:pPr>
        <w:pStyle w:val="NoSpacing"/>
        <w:jc w:val="center"/>
        <w:rPr>
          <w:rFonts w:ascii="Antique Olive" w:hAnsi="Antique Olive"/>
          <w:b/>
          <w:i/>
          <w:color w:val="00B0F0"/>
          <w:sz w:val="40"/>
          <w:szCs w:val="40"/>
        </w:rPr>
      </w:pPr>
      <w:r>
        <w:rPr>
          <w:rFonts w:ascii="Antique Olive" w:hAnsi="Antique Olive"/>
          <w:b/>
          <w:i/>
          <w:color w:val="00B0F0"/>
          <w:sz w:val="40"/>
          <w:szCs w:val="40"/>
        </w:rPr>
        <w:t>Self Care Sessions Programme</w:t>
      </w:r>
    </w:p>
    <w:p w14:paraId="533C66CB" w14:textId="77777777" w:rsidR="00E01396" w:rsidRPr="00550EF1" w:rsidRDefault="00E01396" w:rsidP="00E01396">
      <w:pPr>
        <w:pStyle w:val="NoSpacing"/>
        <w:jc w:val="center"/>
        <w:rPr>
          <w:rFonts w:ascii="Antique Olive" w:hAnsi="Antique Olive"/>
          <w:b/>
          <w:i/>
          <w:color w:val="00B0F0"/>
          <w:sz w:val="40"/>
          <w:szCs w:val="40"/>
        </w:rPr>
      </w:pPr>
      <w:r w:rsidRPr="00550EF1">
        <w:rPr>
          <w:rFonts w:ascii="Antique Olive" w:hAnsi="Antique Olive"/>
          <w:b/>
          <w:i/>
          <w:color w:val="00B0F0"/>
          <w:sz w:val="40"/>
          <w:szCs w:val="40"/>
        </w:rPr>
        <w:t>Guidelines for Parents/Carers</w:t>
      </w:r>
    </w:p>
    <w:p w14:paraId="4F40565B" w14:textId="77777777" w:rsidR="00E01396" w:rsidRPr="00550EF1" w:rsidRDefault="00E01396" w:rsidP="00E01396">
      <w:pPr>
        <w:pStyle w:val="NoSpacing"/>
        <w:jc w:val="center"/>
        <w:rPr>
          <w:rFonts w:ascii="Antique Olive" w:hAnsi="Antique Olive"/>
          <w:b/>
          <w:i/>
          <w:color w:val="7030A0"/>
          <w:sz w:val="16"/>
          <w:szCs w:val="40"/>
        </w:rPr>
      </w:pPr>
    </w:p>
    <w:p w14:paraId="723DCE60" w14:textId="77777777" w:rsidR="00E01396" w:rsidRPr="00550EF1" w:rsidRDefault="00E01396" w:rsidP="00E01396">
      <w:pPr>
        <w:spacing w:after="0" w:line="360" w:lineRule="auto"/>
        <w:rPr>
          <w:rFonts w:ascii="Arial" w:eastAsia="Times New Roman" w:hAnsi="Arial" w:cs="Arial"/>
          <w:b/>
          <w:sz w:val="24"/>
        </w:rPr>
      </w:pPr>
      <w:r w:rsidRPr="00550EF1">
        <w:rPr>
          <w:rFonts w:ascii="Arial" w:eastAsia="Times New Roman" w:hAnsi="Arial" w:cs="Arial"/>
          <w:b/>
          <w:sz w:val="24"/>
        </w:rPr>
        <w:t>Dear Parent / Carer,</w:t>
      </w:r>
    </w:p>
    <w:p w14:paraId="4823399A" w14:textId="2BE5743D" w:rsidR="00E01396" w:rsidRDefault="00E01396" w:rsidP="00E01396">
      <w:pPr>
        <w:spacing w:after="0"/>
        <w:rPr>
          <w:rFonts w:ascii="Arial" w:eastAsia="Times New Roman" w:hAnsi="Arial" w:cs="Arial"/>
        </w:rPr>
      </w:pPr>
      <w:r w:rsidRPr="00656114">
        <w:rPr>
          <w:rFonts w:ascii="Arial" w:eastAsia="Times New Roman" w:hAnsi="Arial" w:cs="Arial"/>
        </w:rPr>
        <w:t xml:space="preserve">We </w:t>
      </w:r>
      <w:r w:rsidR="00D15F2A">
        <w:rPr>
          <w:rFonts w:ascii="Arial" w:eastAsia="Times New Roman" w:hAnsi="Arial" w:cs="Arial"/>
        </w:rPr>
        <w:t>are delighted your son/da</w:t>
      </w:r>
      <w:r>
        <w:rPr>
          <w:rFonts w:ascii="Arial" w:eastAsia="Times New Roman" w:hAnsi="Arial" w:cs="Arial"/>
        </w:rPr>
        <w:t xml:space="preserve">ughter </w:t>
      </w:r>
      <w:r w:rsidR="00D15F2A">
        <w:rPr>
          <w:rFonts w:ascii="Arial" w:eastAsia="Times New Roman" w:hAnsi="Arial" w:cs="Arial"/>
        </w:rPr>
        <w:t>has</w:t>
      </w:r>
      <w:r>
        <w:rPr>
          <w:rFonts w:ascii="Arial" w:eastAsia="Times New Roman" w:hAnsi="Arial" w:cs="Arial"/>
        </w:rPr>
        <w:t xml:space="preserve"> expresse</w:t>
      </w:r>
      <w:r w:rsidR="00AD6B0B">
        <w:rPr>
          <w:rFonts w:ascii="Arial" w:eastAsia="Times New Roman" w:hAnsi="Arial" w:cs="Arial"/>
        </w:rPr>
        <w:t>d an interest in participating i</w:t>
      </w:r>
      <w:r>
        <w:rPr>
          <w:rFonts w:ascii="Arial" w:eastAsia="Times New Roman" w:hAnsi="Arial" w:cs="Arial"/>
        </w:rPr>
        <w:t>n</w:t>
      </w:r>
      <w:r w:rsidR="006F1579">
        <w:rPr>
          <w:rFonts w:ascii="Arial" w:eastAsia="Times New Roman" w:hAnsi="Arial" w:cs="Arial"/>
        </w:rPr>
        <w:t xml:space="preserve"> the Self Care Sessions</w:t>
      </w:r>
      <w:r w:rsidR="002E76D6">
        <w:rPr>
          <w:rFonts w:ascii="Arial" w:eastAsia="Times New Roman" w:hAnsi="Arial" w:cs="Arial"/>
        </w:rPr>
        <w:t xml:space="preserve"> programme</w:t>
      </w:r>
      <w:r w:rsidR="00D15F2A">
        <w:rPr>
          <w:rFonts w:ascii="Arial" w:eastAsia="Times New Roman" w:hAnsi="Arial" w:cs="Arial"/>
        </w:rPr>
        <w:t xml:space="preserve">. </w:t>
      </w:r>
      <w:r w:rsidR="00C837DC">
        <w:rPr>
          <w:rFonts w:ascii="Arial" w:eastAsia="Times New Roman" w:hAnsi="Arial" w:cs="Arial"/>
        </w:rPr>
        <w:t>The main aim of the programme is to enable us to continue to provide opportunities for young people to participate in youth work programmes that supports their health and wellbeing; and to interact with each other in a safe and secure online environment, through ZOOM</w:t>
      </w:r>
      <w:r w:rsidR="002E76D6">
        <w:rPr>
          <w:rFonts w:ascii="Arial" w:eastAsia="Times New Roman" w:hAnsi="Arial" w:cs="Arial"/>
        </w:rPr>
        <w:t xml:space="preserve">. </w:t>
      </w:r>
      <w:r w:rsidR="00C71E7D">
        <w:rPr>
          <w:rFonts w:ascii="Arial" w:eastAsia="Times New Roman" w:hAnsi="Arial" w:cs="Arial"/>
        </w:rPr>
        <w:t xml:space="preserve">These sessions will aim to promote self care upkeep and postive mental health through interactive weekly workshops for 6 weeks. </w:t>
      </w:r>
    </w:p>
    <w:p w14:paraId="0A65A530" w14:textId="77777777" w:rsidR="00C71E7D" w:rsidRDefault="00C71E7D" w:rsidP="00E01396">
      <w:pPr>
        <w:spacing w:after="0"/>
        <w:rPr>
          <w:rFonts w:ascii="Arial" w:eastAsia="Times New Roman" w:hAnsi="Arial" w:cs="Arial"/>
        </w:rPr>
      </w:pPr>
    </w:p>
    <w:p w14:paraId="787EC68D" w14:textId="77777777" w:rsidR="00E01396" w:rsidRPr="005B2C1A" w:rsidRDefault="00E01396" w:rsidP="00E01396">
      <w:pPr>
        <w:spacing w:after="0"/>
        <w:rPr>
          <w:rFonts w:ascii="Arial" w:eastAsia="Times New Roman" w:hAnsi="Arial" w:cs="Arial"/>
        </w:rPr>
      </w:pPr>
      <w:r w:rsidRPr="005B2C1A">
        <w:rPr>
          <w:rFonts w:ascii="Arial" w:eastAsia="Times New Roman" w:hAnsi="Arial" w:cs="Arial"/>
          <w:b/>
          <w:i/>
        </w:rPr>
        <w:t>Please note:</w:t>
      </w:r>
      <w:r>
        <w:rPr>
          <w:rFonts w:ascii="Arial" w:eastAsia="Times New Roman" w:hAnsi="Arial" w:cs="Arial"/>
        </w:rPr>
        <w:t xml:space="preserve"> We also have a </w:t>
      </w:r>
      <w:r w:rsidRPr="00D75FDF">
        <w:rPr>
          <w:rFonts w:ascii="Arial" w:eastAsia="Times New Roman" w:hAnsi="Arial" w:cs="Arial"/>
          <w:szCs w:val="20"/>
        </w:rPr>
        <w:t>Facebook</w:t>
      </w:r>
      <w:r w:rsidR="00D15F2A">
        <w:rPr>
          <w:rFonts w:ascii="Arial" w:eastAsia="Times New Roman" w:hAnsi="Arial" w:cs="Arial"/>
          <w:szCs w:val="20"/>
        </w:rPr>
        <w:t xml:space="preserve"> and Instagram</w:t>
      </w:r>
      <w:r w:rsidRPr="00D75FDF">
        <w:rPr>
          <w:rFonts w:ascii="Arial" w:eastAsia="Times New Roman" w:hAnsi="Arial" w:cs="Arial"/>
          <w:szCs w:val="20"/>
        </w:rPr>
        <w:t xml:space="preserve"> page </w:t>
      </w:r>
      <w:r>
        <w:rPr>
          <w:rFonts w:ascii="Arial" w:eastAsia="Times New Roman" w:hAnsi="Arial" w:cs="Arial"/>
          <w:szCs w:val="20"/>
        </w:rPr>
        <w:t xml:space="preserve">which </w:t>
      </w:r>
      <w:r w:rsidR="00552AE9">
        <w:rPr>
          <w:rFonts w:ascii="Arial" w:eastAsia="Times New Roman" w:hAnsi="Arial" w:cs="Arial"/>
          <w:szCs w:val="20"/>
        </w:rPr>
        <w:t>is monitored and updated</w:t>
      </w:r>
      <w:r w:rsidRPr="00D75FDF">
        <w:rPr>
          <w:rFonts w:ascii="Arial" w:eastAsia="Times New Roman" w:hAnsi="Arial" w:cs="Arial"/>
          <w:szCs w:val="20"/>
        </w:rPr>
        <w:t xml:space="preserve"> daily by members of the YES</w:t>
      </w:r>
      <w:r w:rsidR="00714DF8">
        <w:rPr>
          <w:rFonts w:ascii="Arial" w:eastAsia="Times New Roman" w:hAnsi="Arial" w:cs="Arial"/>
          <w:szCs w:val="20"/>
        </w:rPr>
        <w:t xml:space="preserve"> staff team. Young people </w:t>
      </w:r>
      <w:r w:rsidR="002E76D6">
        <w:rPr>
          <w:rFonts w:ascii="Arial" w:eastAsia="Times New Roman" w:hAnsi="Arial" w:cs="Arial"/>
          <w:szCs w:val="20"/>
        </w:rPr>
        <w:t>can</w:t>
      </w:r>
      <w:r w:rsidR="00714DF8">
        <w:rPr>
          <w:rFonts w:ascii="Arial" w:eastAsia="Times New Roman" w:hAnsi="Arial" w:cs="Arial"/>
          <w:szCs w:val="20"/>
        </w:rPr>
        <w:t xml:space="preserve"> also </w:t>
      </w:r>
      <w:r w:rsidR="002E76D6">
        <w:rPr>
          <w:rFonts w:ascii="Arial" w:eastAsia="Times New Roman" w:hAnsi="Arial" w:cs="Arial"/>
          <w:szCs w:val="20"/>
        </w:rPr>
        <w:t>find</w:t>
      </w:r>
      <w:r w:rsidR="00714DF8">
        <w:rPr>
          <w:rFonts w:ascii="Arial" w:eastAsia="Times New Roman" w:hAnsi="Arial" w:cs="Arial"/>
          <w:szCs w:val="20"/>
        </w:rPr>
        <w:t xml:space="preserve"> on our pages</w:t>
      </w:r>
      <w:r w:rsidR="002E76D6">
        <w:rPr>
          <w:rFonts w:ascii="Arial" w:eastAsia="Times New Roman" w:hAnsi="Arial" w:cs="Arial"/>
          <w:szCs w:val="20"/>
        </w:rPr>
        <w:t xml:space="preserve"> information and advice to</w:t>
      </w:r>
      <w:r>
        <w:rPr>
          <w:rFonts w:ascii="Arial" w:eastAsia="Times New Roman" w:hAnsi="Arial" w:cs="Arial"/>
          <w:szCs w:val="20"/>
        </w:rPr>
        <w:t xml:space="preserve"> </w:t>
      </w:r>
      <w:r w:rsidRPr="00D75FDF">
        <w:rPr>
          <w:rFonts w:ascii="Arial" w:eastAsia="Times New Roman" w:hAnsi="Arial" w:cs="Arial"/>
          <w:szCs w:val="20"/>
        </w:rPr>
        <w:t>support their health and wellbeing.</w:t>
      </w:r>
    </w:p>
    <w:p w14:paraId="3293FE31" w14:textId="77777777" w:rsidR="00E01396" w:rsidRDefault="00E01396" w:rsidP="00E01396">
      <w:pPr>
        <w:spacing w:after="0" w:line="240" w:lineRule="auto"/>
        <w:rPr>
          <w:rFonts w:ascii="Arial" w:eastAsia="Times New Roman" w:hAnsi="Arial" w:cs="Arial"/>
        </w:rPr>
      </w:pPr>
    </w:p>
    <w:p w14:paraId="728B7816" w14:textId="77777777" w:rsidR="00E01396" w:rsidRPr="00656114" w:rsidRDefault="00E01396" w:rsidP="00E01396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6B8ADF79" w14:textId="77777777" w:rsidR="00E01396" w:rsidRDefault="00E01396" w:rsidP="00E01396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Guidelines for </w:t>
      </w:r>
      <w:r w:rsidR="006F1579">
        <w:rPr>
          <w:rFonts w:ascii="Arial" w:eastAsia="Times New Roman" w:hAnsi="Arial" w:cs="Arial"/>
          <w:b/>
          <w:sz w:val="24"/>
        </w:rPr>
        <w:t>Self Care Sessions</w:t>
      </w:r>
    </w:p>
    <w:p w14:paraId="49AC0BFC" w14:textId="77777777" w:rsidR="00E01396" w:rsidRPr="00D75FDF" w:rsidRDefault="00E01396" w:rsidP="00E01396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</w:p>
    <w:p w14:paraId="68549318" w14:textId="77777777" w:rsidR="00E01396" w:rsidRPr="005B2C1A" w:rsidRDefault="00E01396" w:rsidP="00E013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D75FDF">
        <w:rPr>
          <w:rFonts w:ascii="Arial" w:eastAsia="Times New Roman" w:hAnsi="Arial" w:cs="Arial"/>
          <w:szCs w:val="20"/>
        </w:rPr>
        <w:t xml:space="preserve">We will only be online via ZOOM during the times made available to the </w:t>
      </w:r>
      <w:r w:rsidR="006F1579">
        <w:rPr>
          <w:rFonts w:ascii="Arial" w:eastAsia="Times New Roman" w:hAnsi="Arial" w:cs="Arial"/>
          <w:szCs w:val="20"/>
        </w:rPr>
        <w:t>particpants via the link emailed to them weekly.</w:t>
      </w:r>
    </w:p>
    <w:p w14:paraId="0F9BE3AD" w14:textId="77777777" w:rsidR="00E01396" w:rsidRPr="00D75FDF" w:rsidRDefault="00E01396" w:rsidP="00E01396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A7A2329" w14:textId="77777777" w:rsidR="00E01396" w:rsidRDefault="00E01396" w:rsidP="00E013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D75FDF">
        <w:rPr>
          <w:rFonts w:ascii="Arial" w:eastAsia="Times New Roman" w:hAnsi="Arial" w:cs="Arial"/>
          <w:szCs w:val="20"/>
        </w:rPr>
        <w:t xml:space="preserve">We </w:t>
      </w:r>
      <w:r>
        <w:rPr>
          <w:rFonts w:ascii="Arial" w:eastAsia="Times New Roman" w:hAnsi="Arial" w:cs="Arial"/>
          <w:szCs w:val="20"/>
        </w:rPr>
        <w:t xml:space="preserve">will </w:t>
      </w:r>
      <w:r w:rsidRPr="00D75FDF">
        <w:rPr>
          <w:rFonts w:ascii="Arial" w:eastAsia="Times New Roman" w:hAnsi="Arial" w:cs="Arial"/>
          <w:szCs w:val="20"/>
        </w:rPr>
        <w:t>require consent to let you</w:t>
      </w:r>
      <w:r>
        <w:rPr>
          <w:rFonts w:ascii="Arial" w:eastAsia="Times New Roman" w:hAnsi="Arial" w:cs="Arial"/>
          <w:szCs w:val="20"/>
        </w:rPr>
        <w:t xml:space="preserve">ng people participate in </w:t>
      </w:r>
      <w:r w:rsidR="006F1579">
        <w:rPr>
          <w:rFonts w:ascii="Arial" w:eastAsia="Times New Roman" w:hAnsi="Arial" w:cs="Arial"/>
          <w:szCs w:val="20"/>
        </w:rPr>
        <w:t>the Self Care Sessions</w:t>
      </w:r>
      <w:r w:rsidRPr="00D75FDF">
        <w:rPr>
          <w:rFonts w:ascii="Arial" w:eastAsia="Times New Roman" w:hAnsi="Arial" w:cs="Arial"/>
          <w:szCs w:val="20"/>
        </w:rPr>
        <w:t xml:space="preserve"> and</w:t>
      </w:r>
      <w:r>
        <w:rPr>
          <w:rFonts w:ascii="Arial" w:eastAsia="Times New Roman" w:hAnsi="Arial" w:cs="Arial"/>
          <w:szCs w:val="20"/>
        </w:rPr>
        <w:t xml:space="preserve"> have</w:t>
      </w:r>
      <w:r w:rsidRPr="00D75FDF">
        <w:rPr>
          <w:rFonts w:ascii="Arial" w:eastAsia="Times New Roman" w:hAnsi="Arial" w:cs="Arial"/>
          <w:szCs w:val="20"/>
        </w:rPr>
        <w:t xml:space="preserve"> access the pro</w:t>
      </w:r>
      <w:r>
        <w:rPr>
          <w:rFonts w:ascii="Arial" w:eastAsia="Times New Roman" w:hAnsi="Arial" w:cs="Arial"/>
          <w:szCs w:val="20"/>
        </w:rPr>
        <w:t>gramme. No consent, No programme!</w:t>
      </w:r>
    </w:p>
    <w:p w14:paraId="6AA3C863" w14:textId="77777777" w:rsidR="00E01396" w:rsidRPr="00D75FDF" w:rsidRDefault="00E01396" w:rsidP="00E01396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284B7EC5" w14:textId="77777777" w:rsidR="00E01396" w:rsidRDefault="00E01396" w:rsidP="00E013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D75FDF">
        <w:rPr>
          <w:rFonts w:ascii="Arial" w:eastAsia="Times New Roman" w:hAnsi="Arial" w:cs="Arial"/>
          <w:szCs w:val="20"/>
        </w:rPr>
        <w:t>The young people will be invited into the sessio</w:t>
      </w:r>
      <w:r>
        <w:rPr>
          <w:rFonts w:ascii="Arial" w:eastAsia="Times New Roman" w:hAnsi="Arial" w:cs="Arial"/>
          <w:szCs w:val="20"/>
        </w:rPr>
        <w:t xml:space="preserve">n each week with details sent </w:t>
      </w:r>
      <w:r w:rsidR="00C837DC">
        <w:rPr>
          <w:rFonts w:ascii="Arial" w:eastAsia="Times New Roman" w:hAnsi="Arial" w:cs="Arial"/>
          <w:szCs w:val="20"/>
        </w:rPr>
        <w:t xml:space="preserve">via </w:t>
      </w:r>
      <w:r w:rsidR="006F1579">
        <w:rPr>
          <w:rFonts w:ascii="Arial" w:eastAsia="Times New Roman" w:hAnsi="Arial" w:cs="Arial"/>
          <w:szCs w:val="20"/>
        </w:rPr>
        <w:t>email by your contact within the school.</w:t>
      </w:r>
    </w:p>
    <w:p w14:paraId="734B0841" w14:textId="77777777" w:rsidR="00E01396" w:rsidRPr="00D75FDF" w:rsidRDefault="00E01396" w:rsidP="00E01396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2088AAC3" w14:textId="77777777" w:rsidR="00E01396" w:rsidRPr="001A17E1" w:rsidRDefault="00E01396" w:rsidP="00E01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All members of </w:t>
      </w:r>
      <w:r w:rsidR="006F1579">
        <w:rPr>
          <w:rFonts w:ascii="Arial" w:eastAsia="Times New Roman" w:hAnsi="Arial" w:cs="Arial"/>
          <w:szCs w:val="20"/>
          <w:shd w:val="clear" w:color="auto" w:fill="FFFFFF"/>
        </w:rPr>
        <w:t xml:space="preserve">Self Care Sessions </w:t>
      </w:r>
      <w:r w:rsidRPr="00D75FDF">
        <w:rPr>
          <w:rFonts w:ascii="Arial" w:eastAsia="Times New Roman" w:hAnsi="Arial" w:cs="Arial"/>
          <w:szCs w:val="20"/>
          <w:shd w:val="clear" w:color="auto" w:fill="FFFFFF"/>
        </w:rPr>
        <w:t>will be asked to</w:t>
      </w: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:</w:t>
      </w:r>
    </w:p>
    <w:p w14:paraId="360BCC23" w14:textId="77777777" w:rsidR="00E01396" w:rsidRDefault="00E01396" w:rsidP="00D15F2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1A17E1">
        <w:rPr>
          <w:rFonts w:ascii="Arial" w:eastAsia="Times New Roman" w:hAnsi="Arial" w:cs="Arial"/>
          <w:color w:val="000000"/>
          <w:szCs w:val="20"/>
          <w:shd w:val="clear" w:color="auto" w:fill="FFFFFF"/>
        </w:rPr>
        <w:t>Complete a group contract</w:t>
      </w:r>
    </w:p>
    <w:p w14:paraId="7DA3379F" w14:textId="77777777" w:rsidR="00E01396" w:rsidRPr="00552AE9" w:rsidRDefault="00552AE9" w:rsidP="00552A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Cs w:val="20"/>
          <w:shd w:val="clear" w:color="auto" w:fill="FFFFFF"/>
        </w:rPr>
        <w:t>Adhere to the use of</w:t>
      </w:r>
      <w:r w:rsidR="00E01396" w:rsidRPr="001A17E1"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 appropriate language </w:t>
      </w:r>
      <w:r>
        <w:rPr>
          <w:rFonts w:ascii="Arial" w:eastAsia="Times New Roman" w:hAnsi="Arial" w:cs="Arial"/>
          <w:color w:val="000000"/>
          <w:szCs w:val="20"/>
          <w:shd w:val="clear" w:color="auto" w:fill="FFFFFF"/>
        </w:rPr>
        <w:t>and that there is z</w:t>
      </w:r>
      <w:r w:rsidR="00E01396" w:rsidRPr="00552AE9">
        <w:rPr>
          <w:rFonts w:ascii="Arial" w:eastAsia="Times New Roman" w:hAnsi="Arial" w:cs="Arial"/>
          <w:color w:val="000000"/>
          <w:szCs w:val="20"/>
          <w:shd w:val="clear" w:color="auto" w:fill="FFFFFF"/>
        </w:rPr>
        <w:t>ero tolerance on bullying.</w:t>
      </w:r>
    </w:p>
    <w:p w14:paraId="7999D7F4" w14:textId="77777777" w:rsidR="00E01396" w:rsidRPr="00D75FDF" w:rsidRDefault="00E01396" w:rsidP="00552AE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Find </w:t>
      </w:r>
      <w:r w:rsidR="00D15F2A"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a </w:t>
      </w: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safe and appropriate space as feasible to engage online with group members</w:t>
      </w:r>
      <w:r>
        <w:rPr>
          <w:rFonts w:ascii="Arial" w:eastAsia="Times New Roman" w:hAnsi="Arial" w:cs="Arial"/>
          <w:color w:val="000000"/>
          <w:szCs w:val="20"/>
          <w:shd w:val="clear" w:color="auto" w:fill="FFFFFF"/>
        </w:rPr>
        <w:t>.</w:t>
      </w: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  </w:t>
      </w:r>
    </w:p>
    <w:p w14:paraId="1DFE9BF6" w14:textId="77777777" w:rsidR="00E01396" w:rsidRPr="00D75FDF" w:rsidRDefault="00E01396" w:rsidP="00E0139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Wear appropriate clothing</w:t>
      </w:r>
      <w:r>
        <w:rPr>
          <w:rFonts w:ascii="Arial" w:eastAsia="Times New Roman" w:hAnsi="Arial" w:cs="Arial"/>
          <w:color w:val="000000"/>
          <w:szCs w:val="20"/>
          <w:shd w:val="clear" w:color="auto" w:fill="FFFFFF"/>
        </w:rPr>
        <w:t>.</w:t>
      </w:r>
    </w:p>
    <w:p w14:paraId="4BB1EAA2" w14:textId="77777777" w:rsidR="00E01396" w:rsidRPr="00550EF1" w:rsidRDefault="00E01396" w:rsidP="00E0139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Make use of ZOOM background facility if feasible</w:t>
      </w:r>
    </w:p>
    <w:p w14:paraId="03832086" w14:textId="77777777" w:rsidR="00E01396" w:rsidRPr="00D75FDF" w:rsidRDefault="00E01396" w:rsidP="00E0139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Not share links to other sites; this includes (Facebook, Twitter, Instagram, Tik Tok, WhatsApp, Online sites, etc.)</w:t>
      </w:r>
    </w:p>
    <w:p w14:paraId="588355B9" w14:textId="77777777" w:rsidR="00E01396" w:rsidRPr="00D75FDF" w:rsidRDefault="00E01396" w:rsidP="00E0139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Not share personal information; this includes phone numbers, addresses, online names, </w:t>
      </w:r>
      <w:r>
        <w:rPr>
          <w:rFonts w:ascii="Arial" w:eastAsia="Times New Roman" w:hAnsi="Arial" w:cs="Arial"/>
          <w:color w:val="000000"/>
          <w:szCs w:val="20"/>
          <w:shd w:val="clear" w:color="auto" w:fill="FFFFFF"/>
        </w:rPr>
        <w:t xml:space="preserve">photos </w:t>
      </w: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etc.</w:t>
      </w:r>
    </w:p>
    <w:p w14:paraId="417C7804" w14:textId="77777777" w:rsidR="00E01396" w:rsidRPr="00D75FDF" w:rsidRDefault="00E01396" w:rsidP="00E0139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Not share discussions of any matters which have happened outside of the group or discussions about people who are not in the group</w:t>
      </w:r>
      <w:r w:rsidR="00552AE9">
        <w:rPr>
          <w:rFonts w:ascii="Arial" w:eastAsia="Times New Roman" w:hAnsi="Arial" w:cs="Arial"/>
          <w:color w:val="000000"/>
          <w:szCs w:val="20"/>
          <w:shd w:val="clear" w:color="auto" w:fill="FFFFFF"/>
        </w:rPr>
        <w:t>.</w:t>
      </w:r>
    </w:p>
    <w:p w14:paraId="5F151B2D" w14:textId="77777777" w:rsidR="00E01396" w:rsidRPr="00CC2245" w:rsidRDefault="00E01396" w:rsidP="00CC224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Cs w:val="20"/>
          <w:shd w:val="clear" w:color="auto" w:fill="FFFFFF"/>
        </w:rPr>
      </w:pP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Not record data, e.g. take pictures or record conversations or otherwise from the group session</w:t>
      </w:r>
      <w:r w:rsidR="00552AE9">
        <w:rPr>
          <w:rFonts w:ascii="Arial" w:eastAsia="Times New Roman" w:hAnsi="Arial" w:cs="Arial"/>
          <w:color w:val="000000"/>
          <w:szCs w:val="20"/>
          <w:shd w:val="clear" w:color="auto" w:fill="FFFFFF"/>
        </w:rPr>
        <w:t>s</w:t>
      </w:r>
      <w:r w:rsidRPr="00D75FDF">
        <w:rPr>
          <w:rFonts w:ascii="Arial" w:eastAsia="Times New Roman" w:hAnsi="Arial" w:cs="Arial"/>
          <w:color w:val="000000"/>
          <w:szCs w:val="20"/>
          <w:shd w:val="clear" w:color="auto" w:fill="FFFFFF"/>
        </w:rPr>
        <w:t>.</w:t>
      </w:r>
    </w:p>
    <w:p w14:paraId="47C07280" w14:textId="77777777" w:rsidR="00E01396" w:rsidRDefault="00E01396" w:rsidP="00E013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hd w:val="clear" w:color="auto" w:fill="FFFFFF"/>
        </w:rPr>
      </w:pPr>
    </w:p>
    <w:p w14:paraId="3CF57A95" w14:textId="77777777" w:rsidR="005732E9" w:rsidRDefault="00E01396" w:rsidP="00E0139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C2245">
        <w:rPr>
          <w:rFonts w:ascii="Arial" w:eastAsia="Times New Roman" w:hAnsi="Arial" w:cs="Arial"/>
          <w:b/>
          <w:color w:val="000000"/>
          <w:shd w:val="clear" w:color="auto" w:fill="FFFFFF"/>
        </w:rPr>
        <w:t>Although this is a confidential and private group please be aware th</w:t>
      </w:r>
      <w:r w:rsidR="00D15F2A" w:rsidRPr="00CC224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at the </w:t>
      </w:r>
    </w:p>
    <w:p w14:paraId="306C770E" w14:textId="77777777" w:rsidR="00E01396" w:rsidRPr="00CC2245" w:rsidRDefault="00D15F2A" w:rsidP="00E01396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C2245">
        <w:rPr>
          <w:rFonts w:ascii="Arial" w:eastAsia="Times New Roman" w:hAnsi="Arial" w:cs="Arial"/>
          <w:b/>
          <w:color w:val="000000"/>
          <w:shd w:val="clear" w:color="auto" w:fill="FFFFFF"/>
        </w:rPr>
        <w:t>Magnet YAC – Youth En</w:t>
      </w:r>
      <w:r w:rsidR="00E01396" w:rsidRPr="00CC2245">
        <w:rPr>
          <w:rFonts w:ascii="Arial" w:eastAsia="Times New Roman" w:hAnsi="Arial" w:cs="Arial"/>
          <w:b/>
          <w:color w:val="000000"/>
          <w:shd w:val="clear" w:color="auto" w:fill="FFFFFF"/>
        </w:rPr>
        <w:t>gagement Staff Team have a duty of care and must report any safeguarding issues in keeping with our Safeguarding policy.</w:t>
      </w:r>
    </w:p>
    <w:p w14:paraId="4C200E28" w14:textId="77777777" w:rsidR="00E01396" w:rsidRPr="00CC2245" w:rsidRDefault="00E01396" w:rsidP="00E01396">
      <w:pPr>
        <w:rPr>
          <w:sz w:val="20"/>
        </w:rPr>
      </w:pPr>
    </w:p>
    <w:p w14:paraId="04CBE59C" w14:textId="77777777" w:rsidR="008B6BAC" w:rsidRPr="00CC2245" w:rsidRDefault="008B6BAC">
      <w:pPr>
        <w:rPr>
          <w:sz w:val="20"/>
        </w:rPr>
      </w:pPr>
    </w:p>
    <w:sectPr w:rsidR="008B6BAC" w:rsidRPr="00CC2245" w:rsidSect="00CC2245">
      <w:pgSz w:w="11906" w:h="16838"/>
      <w:pgMar w:top="142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3277"/>
    <w:multiLevelType w:val="hybridMultilevel"/>
    <w:tmpl w:val="47C6D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20329"/>
    <w:multiLevelType w:val="hybridMultilevel"/>
    <w:tmpl w:val="04F43ED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96"/>
    <w:rsid w:val="001232FC"/>
    <w:rsid w:val="002E76D6"/>
    <w:rsid w:val="004D4A97"/>
    <w:rsid w:val="00552AE9"/>
    <w:rsid w:val="005732E9"/>
    <w:rsid w:val="006F1579"/>
    <w:rsid w:val="00714DF8"/>
    <w:rsid w:val="008B6BAC"/>
    <w:rsid w:val="00AD6B0B"/>
    <w:rsid w:val="00C71E7D"/>
    <w:rsid w:val="00C837DC"/>
    <w:rsid w:val="00CC2245"/>
    <w:rsid w:val="00D15F2A"/>
    <w:rsid w:val="00E01396"/>
    <w:rsid w:val="00F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17341"/>
  <w15:docId w15:val="{6143DC11-98B9-4ED4-AA9B-C4972DAE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96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96"/>
    <w:pPr>
      <w:ind w:left="720"/>
      <w:contextualSpacing/>
    </w:pPr>
  </w:style>
  <w:style w:type="paragraph" w:styleId="NoSpacing">
    <w:name w:val="No Spacing"/>
    <w:uiPriority w:val="1"/>
    <w:qFormat/>
    <w:rsid w:val="00E01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KEENAN</cp:lastModifiedBy>
  <cp:revision>2</cp:revision>
  <cp:lastPrinted>2020-05-12T20:39:00Z</cp:lastPrinted>
  <dcterms:created xsi:type="dcterms:W3CDTF">2021-02-12T14:17:00Z</dcterms:created>
  <dcterms:modified xsi:type="dcterms:W3CDTF">2021-02-12T14:17:00Z</dcterms:modified>
</cp:coreProperties>
</file>